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38" w:rsidRPr="00A55308" w:rsidRDefault="00551038" w:rsidP="00551038">
      <w:pPr>
        <w:rPr>
          <w:rFonts w:ascii="Trebuchet MS" w:hAnsi="Trebuchet MS"/>
          <w:b/>
          <w:sz w:val="28"/>
          <w:szCs w:val="28"/>
        </w:rPr>
      </w:pPr>
      <w:r w:rsidRPr="00A55308">
        <w:rPr>
          <w:rFonts w:ascii="Trebuchet MS" w:hAnsi="Trebuchet MS"/>
          <w:b/>
          <w:sz w:val="28"/>
          <w:szCs w:val="28"/>
        </w:rPr>
        <w:t>22</w:t>
      </w:r>
      <w:r w:rsidRPr="00A55308">
        <w:rPr>
          <w:rFonts w:ascii="Trebuchet MS" w:hAnsi="Trebuchet MS"/>
          <w:b/>
          <w:sz w:val="28"/>
          <w:szCs w:val="28"/>
        </w:rPr>
        <w:t xml:space="preserve">. Bamberger </w:t>
      </w:r>
      <w:proofErr w:type="spellStart"/>
      <w:r w:rsidRPr="00A55308">
        <w:rPr>
          <w:rFonts w:ascii="Trebuchet MS" w:hAnsi="Trebuchet MS"/>
          <w:b/>
          <w:sz w:val="28"/>
          <w:szCs w:val="28"/>
        </w:rPr>
        <w:t>Morphologietage</w:t>
      </w:r>
      <w:proofErr w:type="spellEnd"/>
    </w:p>
    <w:p w:rsidR="00551038" w:rsidRPr="00A55308" w:rsidRDefault="00551038" w:rsidP="00551038">
      <w:pPr>
        <w:rPr>
          <w:rFonts w:ascii="Trebuchet MS" w:hAnsi="Trebuchet MS"/>
          <w:b/>
          <w:sz w:val="28"/>
          <w:szCs w:val="28"/>
        </w:rPr>
      </w:pPr>
      <w:r w:rsidRPr="00A55308">
        <w:rPr>
          <w:rFonts w:ascii="Trebuchet MS" w:hAnsi="Trebuchet MS"/>
          <w:b/>
          <w:sz w:val="28"/>
          <w:szCs w:val="28"/>
        </w:rPr>
        <w:t>24. – 26. Januar 2020</w:t>
      </w:r>
    </w:p>
    <w:p w:rsidR="000B688C" w:rsidRDefault="00551038" w:rsidP="00551038">
      <w:pPr>
        <w:rPr>
          <w:rFonts w:ascii="Trebuchet MS" w:hAnsi="Trebuchet MS"/>
          <w:sz w:val="28"/>
          <w:szCs w:val="28"/>
        </w:rPr>
      </w:pPr>
      <w:r w:rsidRPr="00551038">
        <w:rPr>
          <w:rFonts w:ascii="Trebuchet MS" w:hAnsi="Trebuchet MS"/>
          <w:sz w:val="28"/>
          <w:szCs w:val="28"/>
        </w:rPr>
        <w:t xml:space="preserve">Fortbildung für </w:t>
      </w:r>
      <w:proofErr w:type="spellStart"/>
      <w:r w:rsidRPr="00551038">
        <w:rPr>
          <w:rFonts w:ascii="Trebuchet MS" w:hAnsi="Trebuchet MS"/>
          <w:sz w:val="28"/>
          <w:szCs w:val="28"/>
        </w:rPr>
        <w:t>PathologInnen</w:t>
      </w:r>
      <w:proofErr w:type="spellEnd"/>
      <w:r w:rsidR="000B688C">
        <w:rPr>
          <w:rFonts w:ascii="Trebuchet MS" w:hAnsi="Trebuchet MS"/>
          <w:sz w:val="28"/>
          <w:szCs w:val="28"/>
        </w:rPr>
        <w:t xml:space="preserve">, </w:t>
      </w:r>
      <w:proofErr w:type="spellStart"/>
      <w:r w:rsidR="000B688C">
        <w:rPr>
          <w:rFonts w:ascii="Trebuchet MS" w:hAnsi="Trebuchet MS"/>
          <w:sz w:val="28"/>
          <w:szCs w:val="28"/>
        </w:rPr>
        <w:t>NeuropathologInnen</w:t>
      </w:r>
      <w:proofErr w:type="spellEnd"/>
      <w:r w:rsidR="000B688C">
        <w:rPr>
          <w:rFonts w:ascii="Trebuchet MS" w:hAnsi="Trebuchet MS"/>
          <w:sz w:val="28"/>
          <w:szCs w:val="28"/>
        </w:rPr>
        <w:t xml:space="preserve"> </w:t>
      </w:r>
      <w:r w:rsidRPr="00551038">
        <w:rPr>
          <w:rFonts w:ascii="Trebuchet MS" w:hAnsi="Trebuchet MS"/>
          <w:sz w:val="28"/>
          <w:szCs w:val="28"/>
        </w:rPr>
        <w:t xml:space="preserve"> und </w:t>
      </w:r>
      <w:proofErr w:type="spellStart"/>
      <w:r w:rsidRPr="00551038">
        <w:rPr>
          <w:rFonts w:ascii="Trebuchet MS" w:hAnsi="Trebuchet MS"/>
          <w:sz w:val="28"/>
          <w:szCs w:val="28"/>
        </w:rPr>
        <w:t>MitarbeiterInnen</w:t>
      </w:r>
      <w:proofErr w:type="spellEnd"/>
      <w:r w:rsidRPr="00551038">
        <w:rPr>
          <w:rFonts w:ascii="Trebuchet MS" w:hAnsi="Trebuchet MS"/>
          <w:sz w:val="28"/>
          <w:szCs w:val="28"/>
        </w:rPr>
        <w:t xml:space="preserve"> im</w:t>
      </w:r>
      <w:r w:rsidR="000B688C">
        <w:rPr>
          <w:rFonts w:ascii="Trebuchet MS" w:hAnsi="Trebuchet MS"/>
          <w:sz w:val="28"/>
          <w:szCs w:val="28"/>
        </w:rPr>
        <w:t xml:space="preserve"> </w:t>
      </w:r>
      <w:r w:rsidRPr="00551038">
        <w:rPr>
          <w:rFonts w:ascii="Trebuchet MS" w:hAnsi="Trebuchet MS"/>
          <w:sz w:val="28"/>
          <w:szCs w:val="28"/>
        </w:rPr>
        <w:t>histologischen und zytologischen Labor</w:t>
      </w:r>
      <w:r w:rsidR="000B688C">
        <w:rPr>
          <w:rFonts w:ascii="Trebuchet MS" w:hAnsi="Trebuchet MS"/>
          <w:sz w:val="28"/>
          <w:szCs w:val="28"/>
        </w:rPr>
        <w:t>:</w:t>
      </w:r>
    </w:p>
    <w:p w:rsidR="00551038" w:rsidRDefault="000B688C" w:rsidP="0055103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Die Schwerpunktthemen der gemeinsamen Fortbildung der verschiedenen Berufsgruppen mit zahlreichen Vorträgen, Workshops Kompaktkursen</w:t>
      </w:r>
      <w:r w:rsidR="00A55308">
        <w:rPr>
          <w:rFonts w:ascii="Trebuchet MS" w:hAnsi="Trebuchet MS"/>
          <w:sz w:val="28"/>
          <w:szCs w:val="28"/>
        </w:rPr>
        <w:t xml:space="preserve">, </w:t>
      </w:r>
      <w:proofErr w:type="spellStart"/>
      <w:r w:rsidR="00A55308">
        <w:rPr>
          <w:rFonts w:ascii="Trebuchet MS" w:hAnsi="Trebuchet MS"/>
          <w:sz w:val="28"/>
          <w:szCs w:val="28"/>
        </w:rPr>
        <w:t>Mikroskopierkursen</w:t>
      </w:r>
      <w:proofErr w:type="spellEnd"/>
      <w:r w:rsidR="00A55308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und Seminaren sind:</w:t>
      </w:r>
    </w:p>
    <w:p w:rsidR="000B688C" w:rsidRDefault="000B688C" w:rsidP="0055103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Die Diagnostik der malignen Lymphome, die neue WHO-Klassifikation für Gastrointestinale Tumore und Mamma-Tumore sowie ein Blick in die künftige WHO-Klassifikation der Gynäkologischen Tumore und die  Molekular-Pathologie. </w:t>
      </w:r>
      <w:r w:rsidR="00A55308">
        <w:rPr>
          <w:rFonts w:ascii="Trebuchet MS" w:hAnsi="Trebuchet MS"/>
          <w:sz w:val="28"/>
          <w:szCs w:val="28"/>
        </w:rPr>
        <w:t>Ein Highlight sind sicher die Masterkurse zu Erkrankungen der Schilddrüse und Lunge.</w:t>
      </w:r>
    </w:p>
    <w:p w:rsidR="000B688C" w:rsidRPr="00551038" w:rsidRDefault="000B688C" w:rsidP="0055103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Zudem gibt es einen „Neuro-Tag“ mit speziellem Tarif für den </w:t>
      </w:r>
      <w:proofErr w:type="spellStart"/>
      <w:r>
        <w:rPr>
          <w:rFonts w:ascii="Trebuchet MS" w:hAnsi="Trebuchet MS"/>
          <w:sz w:val="28"/>
          <w:szCs w:val="28"/>
        </w:rPr>
        <w:t>eintäglichen</w:t>
      </w:r>
      <w:proofErr w:type="spellEnd"/>
      <w:r>
        <w:rPr>
          <w:rFonts w:ascii="Trebuchet MS" w:hAnsi="Trebuchet MS"/>
          <w:sz w:val="28"/>
          <w:szCs w:val="28"/>
        </w:rPr>
        <w:t xml:space="preserve"> Kongressbesuch zu neuropathologischen Themen.</w:t>
      </w:r>
    </w:p>
    <w:p w:rsidR="00A55308" w:rsidRDefault="00A55308" w:rsidP="0055103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Highlights für die Mitarbeiter im Labor sind „</w:t>
      </w:r>
      <w:proofErr w:type="spellStart"/>
      <w:r>
        <w:rPr>
          <w:rFonts w:ascii="Trebuchet MS" w:hAnsi="Trebuchet MS"/>
          <w:sz w:val="28"/>
          <w:szCs w:val="28"/>
        </w:rPr>
        <w:t>MolPath</w:t>
      </w:r>
      <w:proofErr w:type="spellEnd"/>
      <w:r>
        <w:rPr>
          <w:rFonts w:ascii="Trebuchet MS" w:hAnsi="Trebuchet MS"/>
          <w:sz w:val="28"/>
          <w:szCs w:val="28"/>
        </w:rPr>
        <w:t xml:space="preserve"> für Einsteiger“ und „Notfälle im </w:t>
      </w:r>
      <w:proofErr w:type="spellStart"/>
      <w:r>
        <w:rPr>
          <w:rFonts w:ascii="Trebuchet MS" w:hAnsi="Trebuchet MS"/>
          <w:sz w:val="28"/>
          <w:szCs w:val="28"/>
        </w:rPr>
        <w:t>Histolabor</w:t>
      </w:r>
      <w:proofErr w:type="spellEnd"/>
      <w:r>
        <w:rPr>
          <w:rFonts w:ascii="Trebuchet MS" w:hAnsi="Trebuchet MS"/>
          <w:sz w:val="28"/>
          <w:szCs w:val="28"/>
        </w:rPr>
        <w:t>“.</w:t>
      </w:r>
    </w:p>
    <w:p w:rsidR="00551038" w:rsidRPr="00551038" w:rsidRDefault="00551038" w:rsidP="00551038">
      <w:pPr>
        <w:rPr>
          <w:rFonts w:ascii="Trebuchet MS" w:hAnsi="Trebuchet MS"/>
          <w:sz w:val="28"/>
          <w:szCs w:val="28"/>
        </w:rPr>
      </w:pPr>
      <w:proofErr w:type="spellStart"/>
      <w:r w:rsidRPr="00551038">
        <w:rPr>
          <w:rFonts w:ascii="Trebuchet MS" w:hAnsi="Trebuchet MS"/>
          <w:sz w:val="28"/>
          <w:szCs w:val="28"/>
        </w:rPr>
        <w:t>Wiss.Leitung</w:t>
      </w:r>
      <w:proofErr w:type="spellEnd"/>
      <w:r w:rsidRPr="00551038">
        <w:rPr>
          <w:rFonts w:ascii="Trebuchet MS" w:hAnsi="Trebuchet MS"/>
          <w:sz w:val="28"/>
          <w:szCs w:val="28"/>
        </w:rPr>
        <w:t>: Prof. Dr. med. G. Seitz, Bamberg</w:t>
      </w:r>
    </w:p>
    <w:p w:rsidR="00551038" w:rsidRPr="00551038" w:rsidRDefault="00551038" w:rsidP="00001BE1">
      <w:pPr>
        <w:spacing w:after="0"/>
        <w:rPr>
          <w:rFonts w:ascii="Trebuchet MS" w:hAnsi="Trebuchet MS"/>
          <w:sz w:val="28"/>
          <w:szCs w:val="28"/>
        </w:rPr>
      </w:pPr>
      <w:r w:rsidRPr="00551038">
        <w:rPr>
          <w:rFonts w:ascii="Trebuchet MS" w:hAnsi="Trebuchet MS"/>
          <w:sz w:val="28"/>
          <w:szCs w:val="28"/>
        </w:rPr>
        <w:t>Info: MCI-Munich Offi</w:t>
      </w:r>
      <w:r w:rsidR="00A55308">
        <w:rPr>
          <w:rFonts w:ascii="Trebuchet MS" w:hAnsi="Trebuchet MS"/>
          <w:sz w:val="28"/>
          <w:szCs w:val="28"/>
        </w:rPr>
        <w:t>ce, Neumarkter Str. 21, 81673 Mü</w:t>
      </w:r>
      <w:r w:rsidRPr="00551038">
        <w:rPr>
          <w:rFonts w:ascii="Trebuchet MS" w:hAnsi="Trebuchet MS"/>
          <w:sz w:val="28"/>
          <w:szCs w:val="28"/>
        </w:rPr>
        <w:t>nchen</w:t>
      </w:r>
    </w:p>
    <w:p w:rsidR="00A55308" w:rsidRPr="00A55308" w:rsidRDefault="00A55308" w:rsidP="00001BE1">
      <w:pPr>
        <w:spacing w:after="0"/>
        <w:rPr>
          <w:rFonts w:ascii="Trebuchet MS" w:hAnsi="Trebuchet MS"/>
          <w:sz w:val="28"/>
          <w:szCs w:val="28"/>
          <w:lang w:val="en-US"/>
        </w:rPr>
      </w:pPr>
      <w:r w:rsidRPr="00A55308">
        <w:rPr>
          <w:rFonts w:ascii="Trebuchet MS" w:hAnsi="Trebuchet MS"/>
          <w:sz w:val="28"/>
          <w:szCs w:val="28"/>
          <w:lang w:val="en-US"/>
        </w:rPr>
        <w:t>Tel: +49 (0) 89 54 90 96-36 /-82</w:t>
      </w:r>
    </w:p>
    <w:p w:rsidR="00A55308" w:rsidRPr="00A55308" w:rsidRDefault="00A55308" w:rsidP="00001BE1">
      <w:pPr>
        <w:spacing w:after="0"/>
        <w:rPr>
          <w:rFonts w:ascii="Trebuchet MS" w:hAnsi="Trebuchet MS"/>
          <w:sz w:val="28"/>
          <w:szCs w:val="28"/>
          <w:lang w:val="en-US"/>
        </w:rPr>
      </w:pPr>
      <w:r w:rsidRPr="00A55308">
        <w:rPr>
          <w:rFonts w:ascii="Trebuchet MS" w:hAnsi="Trebuchet MS"/>
          <w:sz w:val="28"/>
          <w:szCs w:val="28"/>
          <w:lang w:val="en-US"/>
        </w:rPr>
        <w:t>Fax: +49 (0) 89 54 90 96-85</w:t>
      </w:r>
    </w:p>
    <w:p w:rsidR="00A55308" w:rsidRPr="00A55308" w:rsidRDefault="00A55308" w:rsidP="00001BE1">
      <w:pPr>
        <w:spacing w:after="0"/>
        <w:rPr>
          <w:rFonts w:ascii="Trebuchet MS" w:hAnsi="Trebuchet MS"/>
          <w:sz w:val="28"/>
          <w:szCs w:val="28"/>
          <w:lang w:val="fr-CH"/>
        </w:rPr>
      </w:pPr>
      <w:r w:rsidRPr="00A55308">
        <w:rPr>
          <w:rFonts w:ascii="Trebuchet MS" w:hAnsi="Trebuchet MS"/>
          <w:sz w:val="28"/>
          <w:szCs w:val="28"/>
          <w:lang w:val="fr-CH"/>
        </w:rPr>
        <w:t>Mail: registration.muenchen@mci-group.com</w:t>
      </w:r>
    </w:p>
    <w:p w:rsidR="00551038" w:rsidRPr="00551038" w:rsidRDefault="00551038" w:rsidP="00001BE1">
      <w:pPr>
        <w:spacing w:after="0"/>
        <w:rPr>
          <w:rFonts w:ascii="Trebuchet MS" w:hAnsi="Trebuchet MS"/>
          <w:sz w:val="28"/>
          <w:szCs w:val="28"/>
        </w:rPr>
      </w:pPr>
      <w:r w:rsidRPr="00551038">
        <w:rPr>
          <w:rFonts w:ascii="Trebuchet MS" w:hAnsi="Trebuchet MS"/>
          <w:sz w:val="28"/>
          <w:szCs w:val="28"/>
        </w:rPr>
        <w:t>Anmeldung online unter www.morphologietage.de</w:t>
      </w:r>
    </w:p>
    <w:p w:rsidR="003B3D92" w:rsidRDefault="003B3D92">
      <w:bookmarkStart w:id="0" w:name="_GoBack"/>
      <w:bookmarkEnd w:id="0"/>
    </w:p>
    <w:sectPr w:rsidR="003B3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38"/>
    <w:rsid w:val="00001BE1"/>
    <w:rsid w:val="000B688C"/>
    <w:rsid w:val="003B3D92"/>
    <w:rsid w:val="00551038"/>
    <w:rsid w:val="00A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FFE58C1E.dotm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Sozialstiftung Bamberg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Goertler Claudia</dc:creator>
  <cp:lastModifiedBy>Goertler Claudia</cp:lastModifiedBy>
  <cp:revision>2</cp:revision>
  <dcterms:created xsi:type="dcterms:W3CDTF">2019-10-04T08:36:00Z</dcterms:created>
  <dcterms:modified xsi:type="dcterms:W3CDTF">2019-10-04T14:26:00Z</dcterms:modified>
</cp:coreProperties>
</file>